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6. Zał. nr 5 Opis wymagań technicznych płyt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Dotyczy oferty dostawy i nadzoru montażu płyt warstwowych z rdzeniem PIR o grubości 160 mm</w:t>
      </w:r>
    </w:p>
    <w:p>
      <w:pPr>
        <w:pStyle w:val="Normal"/>
        <w:rPr/>
      </w:pPr>
      <w:r>
        <w:rPr/>
        <w:t>które powinny spełniać poniższe parametry techniczne :</w:t>
      </w:r>
    </w:p>
    <w:p>
      <w:pPr>
        <w:pStyle w:val="ListParagraph"/>
        <w:rPr/>
      </w:pPr>
      <w:bookmarkStart w:id="0" w:name="_Hlk216274074"/>
      <w:r>
        <w:rPr>
          <w:shd w:fill="FFFFFF" w:val="clear"/>
        </w:rPr>
        <w:t>- 2.420 m.kw poszycie dachu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Płyty warstwowe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Rdzeń: PIR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Grubość płyty: 160 mm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Gatunek: 1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Kolor: 7016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przewodniości cieplnej λD: 0,022 W/mK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przenikania ciepła U</w:t>
      </w:r>
      <w:r>
        <w:rPr>
          <w:sz w:val="16"/>
          <w:szCs w:val="16"/>
          <w:shd w:fill="FFFFFF" w:val="clear"/>
        </w:rPr>
        <w:t>D.S</w:t>
      </w:r>
      <w:r>
        <w:rPr>
          <w:shd w:fill="FFFFFF" w:val="clear"/>
        </w:rPr>
        <w:t xml:space="preserve"> [W/m K]: 0,13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przenikania ciepła U</w:t>
      </w:r>
      <w:r>
        <w:rPr>
          <w:sz w:val="16"/>
          <w:szCs w:val="16"/>
          <w:shd w:fill="FFFFFF" w:val="clear"/>
        </w:rPr>
        <w:t>C</w:t>
      </w:r>
      <w:r>
        <w:rPr>
          <w:shd w:fill="FFFFFF" w:val="clear"/>
        </w:rPr>
        <w:t xml:space="preserve"> [W/m K]: 0,13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Gęstość rdzenia: 40 ±3 kg/m3</w:t>
      </w:r>
    </w:p>
    <w:p>
      <w:pPr>
        <w:pStyle w:val="ListParagraph"/>
        <w:rPr>
          <w:highlight w:val="none"/>
          <w:shd w:fill="FFFFFF" w:val="clear"/>
        </w:rPr>
      </w:pPr>
      <w:bookmarkStart w:id="1" w:name="_Hlk216274074"/>
      <w:r>
        <w:rPr>
          <w:shd w:fill="FFFFFF" w:val="clear"/>
        </w:rPr>
        <w:t>- 1.130 m.kw poszycie ścian zewnętrznych</w:t>
      </w:r>
      <w:bookmarkEnd w:id="1"/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Płyty warstwowe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Rdzeń: PIR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Grubość płyty: 160 mm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Gatunek: 1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Kolor: 7016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przewodniości cieplnej λD: 0,022 W/mK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przenikania ciepła U</w:t>
      </w:r>
      <w:r>
        <w:rPr>
          <w:sz w:val="16"/>
          <w:szCs w:val="16"/>
          <w:shd w:fill="FFFFFF" w:val="clear"/>
        </w:rPr>
        <w:t>D.S</w:t>
      </w:r>
      <w:r>
        <w:rPr>
          <w:shd w:fill="FFFFFF" w:val="clear"/>
        </w:rPr>
        <w:t xml:space="preserve"> [W/m K]: 0,13</w:t>
      </w:r>
    </w:p>
    <w:p>
      <w:pPr>
        <w:pStyle w:val="Normal"/>
        <w:rPr>
          <w:highlight w:val="none"/>
          <w:shd w:fill="FFFFFF" w:val="clear"/>
        </w:rPr>
      </w:pPr>
      <w:r>
        <w:rPr>
          <w:shd w:fill="FFFFFF" w:val="clear"/>
        </w:rPr>
        <w:t>Współczynnik przenikania ciepła U</w:t>
      </w:r>
      <w:r>
        <w:rPr>
          <w:sz w:val="16"/>
          <w:szCs w:val="16"/>
          <w:shd w:fill="FFFFFF" w:val="clear"/>
        </w:rPr>
        <w:t>C</w:t>
      </w:r>
      <w:r>
        <w:rPr>
          <w:shd w:fill="FFFFFF" w:val="clear"/>
        </w:rPr>
        <w:t xml:space="preserve"> [W/m K]: 0,14</w:t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  <w:t>Gęstość rdzenia: 40 ±3 kg/m3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Palatino Linotype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52"/>
  <w:trackRevisions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ableParagraph" w:customStyle="1">
    <w:name w:val="Table Paragraph"/>
    <w:uiPriority w:val="1"/>
    <w:qFormat/>
    <w:rsid w:val="6c26d32e"/>
    <w:pPr>
      <w:widowControl w:val="false"/>
      <w:bidi w:val="0"/>
      <w:spacing w:lineRule="auto" w:line="240" w:before="35" w:after="0"/>
      <w:ind w:start="24"/>
      <w:jc w:val="start"/>
    </w:pPr>
    <w:rPr>
      <w:rFonts w:ascii="Palatino Linotype" w:hAnsi="Palatino Linotype" w:eastAsia="Palatino Linotype" w:cs="Palatino Linotype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uiPriority w:val="34"/>
    <w:qFormat/>
    <w:rsid w:val="6c26d32e"/>
    <w:pPr>
      <w:widowControl/>
      <w:bidi w:val="0"/>
      <w:spacing w:lineRule="auto" w:line="276" w:before="0" w:after="200"/>
      <w:ind w:start="720"/>
      <w:contextualSpacing/>
      <w:jc w:val="star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Rule="auto" w:line="240"/>
    </w:pPr>
    <w:rPr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qFormat/>
    <w:rsid w:val="00d0246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LibreOffice/25.8.3.2$Windows_X86_64 LibreOffice_project/8ca8d55c161d602844f5428fa4b58097424e324e</Application>
  <AppVersion>15.0000</AppVersion>
  <DocSecurity>4</DocSecurity>
  <Pages>1</Pages>
  <Words>115</Words>
  <Characters>648</Characters>
  <CharactersWithSpaces>741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2025-12-10T22:24:00Z</dcterms:created>
  <dc:creator>HP</dc:creator>
  <dc:description/>
  <dc:language>pl-PL</dc:language>
  <cp:lastModifiedBy/>
  <dcterms:modified xsi:type="dcterms:W3CDTF">2025-12-16T16:37:01Z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